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E671F" w14:textId="021B71B8" w:rsidR="00F231D8" w:rsidRPr="008271C4" w:rsidRDefault="00F231D8" w:rsidP="00932DA0">
      <w:pPr>
        <w:tabs>
          <w:tab w:val="center" w:pos="4536"/>
          <w:tab w:val="right" w:pos="8280"/>
          <w:tab w:val="right" w:pos="9639"/>
        </w:tabs>
        <w:ind w:right="2"/>
        <w:jc w:val="both"/>
        <w:rPr>
          <w:rFonts w:eastAsia="Batang"/>
          <w:b/>
          <w:bCs/>
          <w:sz w:val="22"/>
          <w:szCs w:val="22"/>
          <w:lang w:val="en-GB"/>
        </w:rPr>
      </w:pPr>
      <w:r w:rsidRPr="008271C4">
        <w:rPr>
          <w:rFonts w:eastAsia="Batang"/>
          <w:b/>
          <w:bCs/>
          <w:sz w:val="22"/>
          <w:szCs w:val="22"/>
          <w:lang w:val="en-GB"/>
        </w:rPr>
        <w:t xml:space="preserve">3GPP TSG RAN </w:t>
      </w:r>
      <w:r w:rsidRPr="00E56FEF">
        <w:rPr>
          <w:rFonts w:eastAsia="MS Mincho"/>
          <w:b/>
          <w:bCs/>
          <w:sz w:val="22"/>
          <w:szCs w:val="22"/>
          <w:lang w:val="en-GB" w:eastAsia="ja-JP"/>
        </w:rPr>
        <w:t>WG1 #10</w:t>
      </w:r>
      <w:r w:rsidR="003C497D" w:rsidRPr="00E56FEF">
        <w:rPr>
          <w:rFonts w:eastAsia="MS Mincho" w:hint="eastAsia"/>
          <w:b/>
          <w:bCs/>
          <w:sz w:val="22"/>
          <w:szCs w:val="22"/>
          <w:lang w:val="en-GB" w:eastAsia="ja-JP"/>
        </w:rPr>
        <w:t>4</w:t>
      </w:r>
      <w:r w:rsidRPr="00E56FEF">
        <w:rPr>
          <w:rFonts w:eastAsia="MS Mincho"/>
          <w:b/>
          <w:bCs/>
          <w:sz w:val="22"/>
          <w:szCs w:val="22"/>
          <w:lang w:val="en-GB" w:eastAsia="ja-JP"/>
        </w:rPr>
        <w:t xml:space="preserve">-e     </w:t>
      </w:r>
      <w:r w:rsidRPr="008271C4">
        <w:rPr>
          <w:rFonts w:eastAsia="Batang"/>
          <w:b/>
          <w:bCs/>
          <w:sz w:val="22"/>
          <w:szCs w:val="22"/>
          <w:lang w:val="en-GB"/>
        </w:rPr>
        <w:t xml:space="preserve">                                                    </w:t>
      </w:r>
      <w:r w:rsidR="00E56FEF">
        <w:rPr>
          <w:rFonts w:eastAsia="Batang"/>
          <w:b/>
          <w:bCs/>
          <w:sz w:val="22"/>
          <w:szCs w:val="22"/>
          <w:lang w:val="en-GB"/>
        </w:rPr>
        <w:t xml:space="preserve">                            </w:t>
      </w:r>
      <w:r w:rsidRPr="008271C4">
        <w:rPr>
          <w:rFonts w:eastAsia="Batang"/>
          <w:b/>
          <w:bCs/>
          <w:sz w:val="22"/>
          <w:szCs w:val="22"/>
          <w:lang w:val="en-GB"/>
        </w:rPr>
        <w:t xml:space="preserve">  </w:t>
      </w:r>
      <w:r w:rsidRPr="008271C4">
        <w:rPr>
          <w:rFonts w:eastAsia="Batang"/>
          <w:b/>
          <w:bCs/>
          <w:sz w:val="22"/>
          <w:szCs w:val="22"/>
          <w:lang w:val="en-GB"/>
        </w:rPr>
        <w:tab/>
        <w:t xml:space="preserve">     </w:t>
      </w:r>
      <w:r w:rsidRPr="00BE45C8">
        <w:rPr>
          <w:rFonts w:eastAsia="Batang"/>
          <w:b/>
          <w:bCs/>
          <w:sz w:val="22"/>
          <w:szCs w:val="22"/>
          <w:lang w:val="en-GB"/>
        </w:rPr>
        <w:t>R1-2</w:t>
      </w:r>
      <w:r w:rsidR="003C497D">
        <w:rPr>
          <w:rFonts w:eastAsia="Batang"/>
          <w:b/>
          <w:bCs/>
          <w:sz w:val="22"/>
          <w:szCs w:val="22"/>
          <w:lang w:val="en-GB"/>
        </w:rPr>
        <w:t>100179</w:t>
      </w:r>
    </w:p>
    <w:p w14:paraId="6336EF6B" w14:textId="195B782C" w:rsidR="00F231D8" w:rsidRPr="008271C4" w:rsidRDefault="00F231D8" w:rsidP="00932DA0">
      <w:pPr>
        <w:tabs>
          <w:tab w:val="center" w:pos="4536"/>
          <w:tab w:val="right" w:pos="9072"/>
        </w:tabs>
        <w:jc w:val="both"/>
        <w:rPr>
          <w:rFonts w:eastAsia="MS Mincho"/>
          <w:b/>
          <w:bCs/>
          <w:sz w:val="22"/>
          <w:szCs w:val="22"/>
          <w:lang w:val="en-GB" w:eastAsia="ja-JP"/>
        </w:rPr>
      </w:pPr>
      <w:r w:rsidRPr="008271C4">
        <w:rPr>
          <w:rFonts w:eastAsia="MS Mincho"/>
          <w:b/>
          <w:bCs/>
          <w:sz w:val="22"/>
          <w:szCs w:val="22"/>
          <w:lang w:val="en-GB" w:eastAsia="ja-JP"/>
        </w:rPr>
        <w:t xml:space="preserve">e-Meeting, </w:t>
      </w:r>
      <w:r w:rsidR="003C497D">
        <w:rPr>
          <w:rFonts w:eastAsia="MS Mincho"/>
          <w:b/>
          <w:bCs/>
          <w:sz w:val="22"/>
          <w:szCs w:val="22"/>
          <w:lang w:val="en-GB" w:eastAsia="ja-JP"/>
        </w:rPr>
        <w:t>Jan.</w:t>
      </w:r>
      <w:r w:rsidRPr="008271C4">
        <w:rPr>
          <w:rFonts w:eastAsia="MS Mincho"/>
          <w:b/>
          <w:bCs/>
          <w:sz w:val="22"/>
          <w:szCs w:val="22"/>
          <w:lang w:val="en-GB" w:eastAsia="ja-JP"/>
        </w:rPr>
        <w:t xml:space="preserve"> 2</w:t>
      </w:r>
      <w:r w:rsidR="003C497D">
        <w:rPr>
          <w:rFonts w:eastAsia="MS Mincho"/>
          <w:b/>
          <w:bCs/>
          <w:sz w:val="22"/>
          <w:szCs w:val="22"/>
          <w:lang w:val="en-GB" w:eastAsia="ja-JP"/>
        </w:rPr>
        <w:t>5</w:t>
      </w:r>
      <w:r w:rsidRPr="008271C4">
        <w:rPr>
          <w:rFonts w:eastAsia="MS Mincho"/>
          <w:b/>
          <w:bCs/>
          <w:sz w:val="22"/>
          <w:szCs w:val="22"/>
          <w:vertAlign w:val="superscript"/>
          <w:lang w:val="en-GB" w:eastAsia="ja-JP"/>
        </w:rPr>
        <w:t>h</w:t>
      </w:r>
      <w:r w:rsidRPr="008271C4">
        <w:rPr>
          <w:rFonts w:eastAsia="MS Mincho"/>
          <w:b/>
          <w:bCs/>
          <w:sz w:val="22"/>
          <w:szCs w:val="22"/>
          <w:lang w:val="en-GB" w:eastAsia="ja-JP"/>
        </w:rPr>
        <w:t xml:space="preserve"> – </w:t>
      </w:r>
      <w:r w:rsidR="003C497D">
        <w:rPr>
          <w:rFonts w:eastAsia="MS Mincho"/>
          <w:b/>
          <w:bCs/>
          <w:sz w:val="22"/>
          <w:szCs w:val="22"/>
          <w:lang w:val="en-GB" w:eastAsia="ja-JP"/>
        </w:rPr>
        <w:t>Feb.5</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w:t>
      </w:r>
      <w:r w:rsidR="003C497D">
        <w:rPr>
          <w:rFonts w:eastAsia="MS Mincho"/>
          <w:b/>
          <w:bCs/>
          <w:sz w:val="22"/>
          <w:szCs w:val="22"/>
          <w:lang w:val="en-GB" w:eastAsia="ja-JP"/>
        </w:rPr>
        <w:t>1</w:t>
      </w:r>
      <w:r w:rsidR="00E56FEF">
        <w:rPr>
          <w:rFonts w:eastAsia="MS Mincho"/>
          <w:b/>
          <w:bCs/>
          <w:sz w:val="22"/>
          <w:szCs w:val="22"/>
          <w:lang w:val="en-GB" w:eastAsia="ja-JP"/>
        </w:rPr>
        <w:t xml:space="preserve">   </w:t>
      </w:r>
    </w:p>
    <w:p w14:paraId="74E532BC" w14:textId="7642B2E4" w:rsidR="00C60950" w:rsidRPr="00F231D8" w:rsidRDefault="00C60950" w:rsidP="00932DA0">
      <w:pPr>
        <w:tabs>
          <w:tab w:val="left" w:pos="1800"/>
          <w:tab w:val="right" w:pos="9072"/>
        </w:tabs>
        <w:ind w:left="1800" w:hanging="1800"/>
        <w:jc w:val="both"/>
        <w:rPr>
          <w:rFonts w:eastAsia="宋体"/>
          <w:b/>
          <w:sz w:val="22"/>
          <w:szCs w:val="22"/>
          <w:highlight w:val="yellow"/>
          <w:lang w:val="en-GB" w:eastAsia="zh-CN"/>
        </w:rPr>
      </w:pPr>
    </w:p>
    <w:p w14:paraId="666B3813" w14:textId="77777777"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14:paraId="3A532079" w14:textId="0249881E"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FE7BFC">
        <w:rPr>
          <w:rFonts w:ascii="Times New Roman" w:hAnsi="Times New Roman"/>
          <w:sz w:val="22"/>
          <w:szCs w:val="22"/>
        </w:rPr>
        <w:t>Text proposal for intra UE prioritization timeline</w:t>
      </w:r>
    </w:p>
    <w:p w14:paraId="22118731" w14:textId="3C3302BE"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14:paraId="157C3659" w14:textId="77777777"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Start w:id="2" w:name="_GoBack"/>
      <w:bookmarkEnd w:id="0"/>
      <w:bookmarkEnd w:id="1"/>
      <w:bookmarkEnd w:id="2"/>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147056C4" w14:textId="77777777" w:rsidR="003C497D" w:rsidRDefault="001412B2" w:rsidP="003C497D">
      <w:pPr>
        <w:pStyle w:val="a0"/>
        <w:rPr>
          <w:rFonts w:eastAsia="宋体"/>
          <w:lang w:eastAsia="zh-CN"/>
        </w:rPr>
      </w:pPr>
      <w:r>
        <w:rPr>
          <w:rFonts w:eastAsia="宋体"/>
          <w:szCs w:val="20"/>
          <w:lang w:eastAsia="zh-CN"/>
        </w:rPr>
        <w:t xml:space="preserve">One </w:t>
      </w:r>
      <w:r w:rsidR="00E83148">
        <w:rPr>
          <w:rFonts w:eastAsia="宋体"/>
          <w:lang w:eastAsia="zh-CN"/>
        </w:rPr>
        <w:t>agreement</w:t>
      </w:r>
      <w:r>
        <w:rPr>
          <w:rFonts w:eastAsia="宋体"/>
          <w:lang w:eastAsia="zh-CN"/>
        </w:rPr>
        <w:t xml:space="preserve"> </w:t>
      </w:r>
      <w:r>
        <w:rPr>
          <w:rFonts w:eastAsia="宋体"/>
          <w:szCs w:val="20"/>
          <w:lang w:eastAsia="zh-CN"/>
        </w:rPr>
        <w:t>i</w:t>
      </w:r>
      <w:r w:rsidRPr="00B6472C">
        <w:rPr>
          <w:rFonts w:eastAsia="宋体"/>
          <w:szCs w:val="20"/>
          <w:lang w:eastAsia="zh-CN"/>
        </w:rPr>
        <w:t xml:space="preserve">n RAN1 </w:t>
      </w:r>
      <w:r>
        <w:rPr>
          <w:rFonts w:eastAsia="宋体"/>
          <w:szCs w:val="20"/>
          <w:lang w:eastAsia="zh-CN"/>
        </w:rPr>
        <w:t xml:space="preserve">#101-e </w:t>
      </w:r>
      <w:r w:rsidR="00E83148">
        <w:rPr>
          <w:rFonts w:eastAsia="宋体"/>
          <w:lang w:eastAsia="zh-CN"/>
        </w:rPr>
        <w:t>is not captured in spec, and we provide corresponding TP in this contribution</w:t>
      </w:r>
      <w:r w:rsidR="003C497D">
        <w:rPr>
          <w:rFonts w:eastAsia="宋体"/>
          <w:lang w:eastAsia="zh-CN"/>
        </w:rPr>
        <w:t>.</w:t>
      </w:r>
    </w:p>
    <w:p w14:paraId="5EACA471" w14:textId="2E62840B" w:rsidR="00D76449" w:rsidRDefault="00623E6E" w:rsidP="003C497D">
      <w:pPr>
        <w:pStyle w:val="1"/>
        <w:rPr>
          <w:rFonts w:ascii="Times New Roman" w:hAnsi="Times New Roman" w:cs="Times New Roman"/>
        </w:rPr>
      </w:pPr>
      <w:r>
        <w:rPr>
          <w:rFonts w:ascii="Times New Roman" w:hAnsi="Times New Roman" w:cs="Times New Roman" w:hint="eastAsia"/>
        </w:rPr>
        <w:t xml:space="preserve">Discussion </w:t>
      </w:r>
    </w:p>
    <w:p w14:paraId="6766D879" w14:textId="55E8B3A2" w:rsidR="001412B2" w:rsidRPr="001412B2" w:rsidRDefault="001412B2" w:rsidP="00695EAF">
      <w:pPr>
        <w:pStyle w:val="1"/>
        <w:numPr>
          <w:ilvl w:val="1"/>
          <w:numId w:val="1"/>
        </w:numPr>
        <w:jc w:val="both"/>
        <w:rPr>
          <w:rFonts w:ascii="Times New Roman" w:hAnsi="Times New Roman" w:cs="Times New Roman"/>
        </w:rPr>
      </w:pPr>
      <w:r w:rsidRPr="001412B2">
        <w:rPr>
          <w:rFonts w:ascii="Times New Roman" w:hAnsi="Times New Roman" w:cs="Times New Roman" w:hint="eastAsia"/>
        </w:rPr>
        <w:t>TP</w:t>
      </w:r>
      <w:r w:rsidRPr="001412B2">
        <w:rPr>
          <w:rFonts w:ascii="Times New Roman" w:hAnsi="Times New Roman" w:cs="Times New Roman"/>
        </w:rPr>
        <w:t xml:space="preserve"> for cancellation timeline</w:t>
      </w:r>
    </w:p>
    <w:p w14:paraId="27D359A7" w14:textId="69E76C86" w:rsidR="001412B2" w:rsidRDefault="001412B2" w:rsidP="00695EAF">
      <w:pPr>
        <w:pStyle w:val="a0"/>
        <w:rPr>
          <w:rFonts w:eastAsiaTheme="minorEastAsia"/>
          <w:lang w:eastAsia="zh-CN"/>
        </w:rPr>
      </w:pPr>
      <w:r>
        <w:rPr>
          <w:rFonts w:eastAsiaTheme="minorEastAsia"/>
          <w:lang w:eastAsia="zh-CN"/>
        </w:rPr>
        <w:t>There is an</w:t>
      </w:r>
      <w:r w:rsidR="00327F7B">
        <w:rPr>
          <w:rFonts w:eastAsiaTheme="minorEastAsia"/>
          <w:lang w:eastAsia="zh-CN"/>
        </w:rPr>
        <w:t xml:space="preserve"> agreement in RAN1#101e,</w:t>
      </w:r>
      <w:r>
        <w:rPr>
          <w:rFonts w:eastAsiaTheme="minorEastAsia"/>
          <w:lang w:eastAsia="zh-CN"/>
        </w:rPr>
        <w:t xml:space="preserve"> as copied here</w:t>
      </w:r>
    </w:p>
    <w:p w14:paraId="33888F2A" w14:textId="77777777" w:rsidR="001412B2" w:rsidRPr="00E83B4A" w:rsidRDefault="001412B2" w:rsidP="00695EAF">
      <w:pPr>
        <w:jc w:val="both"/>
        <w:rPr>
          <w:b/>
          <w:bCs/>
          <w:highlight w:val="green"/>
        </w:rPr>
      </w:pPr>
      <w:r w:rsidRPr="00E83B4A">
        <w:rPr>
          <w:b/>
          <w:bCs/>
          <w:highlight w:val="green"/>
        </w:rPr>
        <w:t>Agreement</w:t>
      </w:r>
    </w:p>
    <w:p w14:paraId="18E916C1" w14:textId="77777777" w:rsidR="001412B2" w:rsidRPr="00570314" w:rsidRDefault="001412B2" w:rsidP="00695EAF">
      <w:pPr>
        <w:jc w:val="both"/>
        <w:rPr>
          <w:bCs/>
          <w:szCs w:val="20"/>
        </w:rPr>
      </w:pPr>
      <w:r w:rsidRPr="00570314">
        <w:rPr>
          <w:bCs/>
          <w:szCs w:val="20"/>
        </w:rPr>
        <w:t>In case of collision between a high priority channel and low priority channels, adopt one of the following options:</w:t>
      </w:r>
    </w:p>
    <w:p w14:paraId="57B04B56" w14:textId="59BF5182" w:rsidR="001412B2" w:rsidRPr="001412B2" w:rsidRDefault="001412B2" w:rsidP="00695EAF">
      <w:pPr>
        <w:pStyle w:val="xmsolistparagraph"/>
        <w:numPr>
          <w:ilvl w:val="0"/>
          <w:numId w:val="21"/>
        </w:numPr>
        <w:kinsoku w:val="0"/>
        <w:spacing w:before="0" w:beforeAutospacing="0" w:after="0" w:afterAutospacing="0"/>
        <w:ind w:hanging="357"/>
        <w:jc w:val="both"/>
        <w:rPr>
          <w:rFonts w:ascii="Times" w:hAnsi="Times" w:cs="Times"/>
          <w:sz w:val="20"/>
        </w:rPr>
      </w:pPr>
      <w:r w:rsidRPr="00327F7B">
        <w:rPr>
          <w:rFonts w:ascii="Times" w:hAnsi="Times" w:cs="Times"/>
          <w:sz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p w14:paraId="4DA71F87" w14:textId="6AB8CEDE" w:rsidR="00327F7B" w:rsidRDefault="00327F7B" w:rsidP="00695EAF">
      <w:pPr>
        <w:pStyle w:val="a0"/>
        <w:rPr>
          <w:rFonts w:eastAsiaTheme="minorEastAsia"/>
          <w:lang w:eastAsia="zh-CN"/>
        </w:rPr>
      </w:pPr>
      <w:r>
        <w:rPr>
          <w:rFonts w:eastAsiaTheme="minorEastAsia"/>
          <w:lang w:eastAsia="zh-CN"/>
        </w:rPr>
        <w:t xml:space="preserve"> </w:t>
      </w:r>
      <w:r w:rsidR="001412B2">
        <w:rPr>
          <w:rFonts w:eastAsiaTheme="minorEastAsia"/>
          <w:lang w:eastAsia="zh-CN"/>
        </w:rPr>
        <w:t xml:space="preserve">According to the agreement, </w:t>
      </w:r>
      <w:r>
        <w:rPr>
          <w:rFonts w:eastAsiaTheme="minorEastAsia"/>
          <w:lang w:eastAsia="zh-CN"/>
        </w:rPr>
        <w:t>for collision between a high priority and a low priority, cancellation for</w:t>
      </w:r>
      <w:r w:rsidR="00733A97">
        <w:rPr>
          <w:rFonts w:eastAsiaTheme="minorEastAsia"/>
          <w:lang w:eastAsia="zh-CN"/>
        </w:rPr>
        <w:t xml:space="preserve"> overlapping low priority can start from</w:t>
      </w:r>
      <w:r>
        <w:rPr>
          <w:rFonts w:eastAsiaTheme="minorEastAsia"/>
          <w:lang w:eastAsia="zh-CN"/>
        </w:rPr>
        <w:t xml:space="preserve"> </w:t>
      </w:r>
      <w:r w:rsidR="00733A97">
        <w:rPr>
          <w:rFonts w:eastAsiaTheme="minorEastAsia"/>
          <w:lang w:eastAsia="zh-CN"/>
        </w:rPr>
        <w:t>the first overlapping symbol or</w:t>
      </w:r>
      <w:r>
        <w:rPr>
          <w:rFonts w:eastAsiaTheme="minorEastAsia"/>
          <w:lang w:eastAsia="zh-CN"/>
        </w:rPr>
        <w:t xml:space="preserve"> the symbol before the first overlapping symbol. However, in current spec, only the latter case is captured. Therefore, we suggest the following TP to include the first overlapping symbol</w:t>
      </w:r>
      <w:r w:rsidR="00733A97">
        <w:rPr>
          <w:rFonts w:eastAsiaTheme="minorEastAsia"/>
          <w:lang w:eastAsia="zh-CN"/>
        </w:rPr>
        <w:t xml:space="preserve"> case</w:t>
      </w:r>
      <w:r>
        <w:rPr>
          <w:rFonts w:eastAsiaTheme="minorEastAsia"/>
          <w:lang w:eastAsia="zh-CN"/>
        </w:rPr>
        <w:t>.</w:t>
      </w:r>
    </w:p>
    <w:tbl>
      <w:tblPr>
        <w:tblStyle w:val="aa"/>
        <w:tblW w:w="0" w:type="auto"/>
        <w:tblLook w:val="04A0" w:firstRow="1" w:lastRow="0" w:firstColumn="1" w:lastColumn="0" w:noHBand="0" w:noVBand="1"/>
      </w:tblPr>
      <w:tblGrid>
        <w:gridCol w:w="9062"/>
      </w:tblGrid>
      <w:tr w:rsidR="00BD3CDB" w14:paraId="2E3FC248" w14:textId="77777777" w:rsidTr="00BD3CDB">
        <w:tc>
          <w:tcPr>
            <w:tcW w:w="9062" w:type="dxa"/>
          </w:tcPr>
          <w:p w14:paraId="5F0D16E0" w14:textId="11010719" w:rsidR="00BD3CDB" w:rsidRDefault="007561F0" w:rsidP="007561F0">
            <w:pPr>
              <w:spacing w:after="180"/>
              <w:jc w:val="center"/>
              <w:rPr>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3D3DF7F7" w14:textId="0223DE4D" w:rsidR="002B654E" w:rsidRPr="002B654E" w:rsidRDefault="002B654E" w:rsidP="002B654E">
            <w:pPr>
              <w:spacing w:after="180"/>
              <w:jc w:val="center"/>
              <w:rPr>
                <w:color w:val="FF0000"/>
                <w:lang w:val="en-GB" w:eastAsia="fr-FR"/>
              </w:rPr>
            </w:pPr>
            <w:r w:rsidRPr="00582A18">
              <w:rPr>
                <w:color w:val="FF0000"/>
                <w:lang w:val="en-GB" w:eastAsia="fr-FR"/>
              </w:rPr>
              <w:t>&lt;unchanged text omitted&gt;</w:t>
            </w:r>
          </w:p>
          <w:p w14:paraId="14337D99" w14:textId="77777777" w:rsidR="00BD3CDB" w:rsidRDefault="00BD3CDB" w:rsidP="00BD3CDB">
            <w:pPr>
              <w:rPr>
                <w:lang w:eastAsia="zh-CN"/>
              </w:rPr>
            </w:pPr>
            <w:r w:rsidRPr="00C06B59">
              <w:rPr>
                <w:rFonts w:ascii="Times" w:hAnsi="Times" w:cs="Times"/>
                <w:lang w:eastAsia="zh-CN"/>
              </w:rPr>
              <w:t xml:space="preserve">When a UE determines overlapping for PUCCH and/or PUSCH transmissions of different priority indexes, the UE first resolves the overlapping for PUCCH and/or PUSCH transmissions of </w:t>
            </w:r>
            <w:r>
              <w:rPr>
                <w:rFonts w:ascii="Times" w:hAnsi="Times" w:cs="Times"/>
                <w:lang w:eastAsia="zh-CN"/>
              </w:rPr>
              <w:t>smaller</w:t>
            </w:r>
            <w:r w:rsidRPr="00C06B59">
              <w:rPr>
                <w:rFonts w:ascii="Times" w:hAnsi="Times" w:cs="Times"/>
                <w:lang w:eastAsia="zh-CN"/>
              </w:rPr>
              <w:t xml:space="preserve"> priority index</w:t>
            </w:r>
            <w:r>
              <w:rPr>
                <w:rFonts w:ascii="Times" w:hAnsi="Times" w:cs="Times"/>
                <w:lang w:eastAsia="zh-CN"/>
              </w:rPr>
              <w:t xml:space="preserve"> as described in Clause 9.2.5</w:t>
            </w:r>
            <w:r w:rsidRPr="00C06B59">
              <w:rPr>
                <w:rFonts w:ascii="Times" w:hAnsi="Times" w:cs="Times"/>
                <w:lang w:eastAsia="zh-CN"/>
              </w:rPr>
              <w:t>.</w:t>
            </w:r>
            <w:r w:rsidRPr="00EE027F">
              <w:rPr>
                <w:lang w:eastAsia="zh-CN"/>
              </w:rPr>
              <w:t xml:space="preserve"> </w:t>
            </w:r>
            <w:r>
              <w:rPr>
                <w:lang w:eastAsia="zh-CN"/>
              </w:rPr>
              <w:t xml:space="preserve">Then, </w:t>
            </w:r>
          </w:p>
          <w:p w14:paraId="1666117B" w14:textId="6B3B4825" w:rsidR="00BD3CDB" w:rsidRDefault="00BD3CDB" w:rsidP="00BD3CDB">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would overlap in time with a transmission </w:t>
            </w:r>
            <w:r>
              <w:rPr>
                <w:lang w:val="en-US" w:eastAsia="zh-CN"/>
              </w:rPr>
              <w:t xml:space="preserve">of </w:t>
            </w:r>
            <w:r w:rsidRPr="00C06B59">
              <w:rPr>
                <w:lang w:eastAsia="zh-CN"/>
              </w:rPr>
              <w:t xml:space="preserve">a </w:t>
            </w:r>
            <w:r>
              <w:rPr>
                <w:lang w:val="en-US" w:eastAsia="zh-CN"/>
              </w:rPr>
              <w:t xml:space="preserve">second </w:t>
            </w:r>
            <w:r w:rsidRPr="00C06B59">
              <w:rPr>
                <w:lang w:eastAsia="zh-CN"/>
              </w:rPr>
              <w:t xml:space="preserve">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PUSCH or the second PUCCH </w:t>
            </w:r>
            <w:r w:rsidRPr="007561F0">
              <w:rPr>
                <w:strike/>
                <w:color w:val="FF0000"/>
                <w:lang w:val="en-US" w:eastAsia="zh-CN"/>
              </w:rPr>
              <w:t>before</w:t>
            </w:r>
            <w:r w:rsidRPr="007561F0">
              <w:rPr>
                <w:color w:val="FF0000"/>
                <w:lang w:val="en-US" w:eastAsia="zh-CN"/>
              </w:rPr>
              <w:t xml:space="preserve"> </w:t>
            </w:r>
            <w:r w:rsidR="007561F0" w:rsidRPr="007561F0">
              <w:rPr>
                <w:color w:val="FF0000"/>
                <w:lang w:val="en-US" w:eastAsia="zh-CN"/>
              </w:rPr>
              <w:t>no later than</w:t>
            </w:r>
            <w:r w:rsidR="007561F0">
              <w:rPr>
                <w:lang w:val="en-US" w:eastAsia="zh-CN"/>
              </w:rPr>
              <w:t xml:space="preserve"> </w:t>
            </w:r>
            <w:r w:rsidRPr="0023398F">
              <w:rPr>
                <w:lang w:val="en-US" w:eastAsia="zh-CN"/>
              </w:rPr>
              <w:t xml:space="preserve">the first symbol </w:t>
            </w:r>
            <w:r>
              <w:rPr>
                <w:lang w:val="en-US" w:eastAsia="zh-CN"/>
              </w:rPr>
              <w:t xml:space="preserve">that would </w:t>
            </w:r>
            <w:r w:rsidRPr="0023398F">
              <w:rPr>
                <w:lang w:val="en-US" w:eastAsia="zh-CN"/>
              </w:rPr>
              <w:t>overlap with the first PUCCH transmission</w:t>
            </w:r>
          </w:p>
          <w:p w14:paraId="64B94651" w14:textId="342A4406" w:rsidR="00BD3CDB" w:rsidRPr="0023398F" w:rsidRDefault="00BD3CDB" w:rsidP="00BD3CDB">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 transmission of the </w:t>
            </w:r>
            <w:r>
              <w:rPr>
                <w:lang w:val="en-US" w:eastAsia="zh-CN"/>
              </w:rPr>
              <w:t xml:space="preserve">second </w:t>
            </w:r>
            <w:r w:rsidRPr="0023398F">
              <w:rPr>
                <w:lang w:val="en-US" w:eastAsia="zh-CN"/>
              </w:rPr>
              <w:t xml:space="preserve">PUCCH </w:t>
            </w:r>
            <w:r w:rsidR="007561F0" w:rsidRPr="007561F0">
              <w:rPr>
                <w:strike/>
                <w:color w:val="FF0000"/>
                <w:lang w:val="en-US" w:eastAsia="zh-CN"/>
              </w:rPr>
              <w:t>before</w:t>
            </w:r>
            <w:r w:rsidR="007561F0" w:rsidRPr="007561F0">
              <w:rPr>
                <w:color w:val="FF0000"/>
                <w:lang w:val="en-US" w:eastAsia="zh-CN"/>
              </w:rPr>
              <w:t xml:space="preserve"> no later than</w:t>
            </w:r>
            <w:r w:rsidRPr="0023398F">
              <w:rPr>
                <w:lang w:val="en-US" w:eastAsia="zh-CN"/>
              </w:rPr>
              <w:t xml:space="preserv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2CB78D4" w14:textId="77777777" w:rsidR="00BD3CDB" w:rsidRDefault="00BD3CDB" w:rsidP="00BD3CDB">
            <w:r w:rsidRPr="0023398F">
              <w:t xml:space="preserve">where </w:t>
            </w:r>
          </w:p>
          <w:p w14:paraId="42E729F8" w14:textId="77777777" w:rsidR="00BD3CDB" w:rsidRDefault="00BD3CDB" w:rsidP="00BD3CDB">
            <w:pPr>
              <w:pStyle w:val="B1"/>
              <w:rPr>
                <w:lang w:val="en-US"/>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 9.2.5</w:t>
            </w:r>
          </w:p>
          <w:p w14:paraId="3941D77A" w14:textId="77777777" w:rsidR="00BD3CDB" w:rsidRDefault="00BD3CDB" w:rsidP="00BD3CDB">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DF428A1" w14:textId="77777777" w:rsidR="00BD3CDB" w:rsidRPr="0023398F" w:rsidRDefault="00BD3CDB" w:rsidP="00BD3CD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0AC78301" w14:textId="77777777" w:rsidR="00BD3CDB" w:rsidRPr="00C06B59" w:rsidRDefault="00BD3CDB" w:rsidP="00BD3CDB">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2F98107" w14:textId="77777777" w:rsidR="00BD3CDB" w:rsidRPr="00C06B59" w:rsidRDefault="00BD3CDB" w:rsidP="00BD3CDB">
            <w:pPr>
              <w:pStyle w:val="B1"/>
            </w:pPr>
            <w:r>
              <w:rPr>
                <w:lang w:val="en-US"/>
              </w:rPr>
              <w:lastRenderedPageBreak/>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8D79DD7" w14:textId="77777777" w:rsidR="00BD3CDB" w:rsidRPr="00C06B59" w:rsidRDefault="00BD3CDB" w:rsidP="00BD3CDB">
            <w:pPr>
              <w:pStyle w:val="B2"/>
              <w:rPr>
                <w:rFonts w:eastAsia="Gulim"/>
              </w:rPr>
            </w:pPr>
            <w:r w:rsidRPr="00C06B59">
              <w:t>-</w:t>
            </w:r>
            <w:r w:rsidRPr="00C06B59">
              <w:tab/>
              <w:t xml:space="preserve">if </w:t>
            </w:r>
            <w:r w:rsidRPr="00C06B59">
              <w:rPr>
                <w:rFonts w:eastAsia="Gulim"/>
              </w:rPr>
              <w:t>the overlapping group includes the first PUCCH</w:t>
            </w:r>
          </w:p>
          <w:p w14:paraId="62CF3910" w14:textId="77777777" w:rsidR="00BD3CDB" w:rsidRPr="00C06B59" w:rsidRDefault="00BD3CDB" w:rsidP="00BD3CDB">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2CD1399" w14:textId="77777777" w:rsidR="00BD3CDB" w:rsidRPr="00C06B59" w:rsidRDefault="00BD3CDB" w:rsidP="00BD3CDB">
            <w:pPr>
              <w:pStyle w:val="B3"/>
              <w:ind w:left="1200" w:hanging="400"/>
              <w:rPr>
                <w:rFonts w:eastAsia="Gulim"/>
                <w:i/>
                <w:lang w:eastAsia="ko-KR"/>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075A6ED" w14:textId="77777777" w:rsidR="00BD3CDB" w:rsidRPr="00C06B59" w:rsidRDefault="00BD3CDB" w:rsidP="00BD3CDB">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C91C3D7" w14:textId="77777777" w:rsidR="00BD3CDB" w:rsidRPr="00C06B59" w:rsidRDefault="00BD3CDB" w:rsidP="00BD3CDB">
            <w:pPr>
              <w:pStyle w:val="B3"/>
              <w:ind w:left="1200" w:hanging="40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F12DE9C" w14:textId="77777777" w:rsidR="00BD3CDB" w:rsidRPr="00C06B59" w:rsidRDefault="00BD3CDB" w:rsidP="00BD3CDB">
            <w:pPr>
              <w:pStyle w:val="B3"/>
              <w:ind w:left="1200" w:hanging="400"/>
              <w:rPr>
                <w:rFonts w:eastAsia="Gulim"/>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1F2AF6E" w14:textId="77777777" w:rsidR="00BD3CDB" w:rsidRPr="00C06B59" w:rsidRDefault="00BD3CDB" w:rsidP="00BD3CDB">
            <w:r w:rsidRPr="00C06B59">
              <w:t>If a UE would transmit the following channels that would overlap in time</w:t>
            </w:r>
          </w:p>
          <w:p w14:paraId="364107F9" w14:textId="77777777" w:rsidR="00BD3CDB" w:rsidRPr="00C06B59" w:rsidRDefault="00BD3CDB" w:rsidP="00BD3CDB">
            <w:pPr>
              <w:pStyle w:val="B1"/>
            </w:pPr>
            <w:r w:rsidRPr="00C06B59">
              <w:t>-</w:t>
            </w:r>
            <w:r w:rsidRPr="00C06B59">
              <w:tab/>
              <w:t xml:space="preserve">a first PUCCH of larger priority index with SR and a second PUCCH or PUSCH of smaller priority index, or </w:t>
            </w:r>
          </w:p>
          <w:p w14:paraId="77DB9C58" w14:textId="77777777" w:rsidR="00BD3CDB" w:rsidRPr="00C06B59" w:rsidRDefault="00BD3CDB" w:rsidP="00BD3CDB">
            <w:pPr>
              <w:pStyle w:val="B1"/>
            </w:pPr>
            <w:r w:rsidRPr="00C06B59">
              <w:t>-</w:t>
            </w:r>
            <w:r w:rsidRPr="00C06B59">
              <w:tab/>
              <w:t>a configured grant PUSCH of larger priority index and a PUCCH of smaller priority index, or</w:t>
            </w:r>
          </w:p>
          <w:p w14:paraId="3F09C159" w14:textId="77777777" w:rsidR="00BD3CDB" w:rsidRPr="00C06B59" w:rsidRDefault="00BD3CDB" w:rsidP="00BD3CDB">
            <w:pPr>
              <w:pStyle w:val="B1"/>
            </w:pPr>
            <w:r w:rsidRPr="00C06B59">
              <w:t>-</w:t>
            </w:r>
            <w:r w:rsidRPr="00C06B59">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744B4407" w14:textId="77777777" w:rsidR="00BD3CDB" w:rsidRPr="00C06B59" w:rsidRDefault="00BD3CDB" w:rsidP="00BD3CDB">
            <w:pPr>
              <w:pStyle w:val="B1"/>
            </w:pPr>
            <w:r w:rsidRPr="00C06B59">
              <w:t xml:space="preserve"> -</w:t>
            </w:r>
            <w:r w:rsidRPr="00C06B59">
              <w:tab/>
              <w:t>a PUSCH of larger priority index with SP-CSI reports(s) without a corresponding PDCCH and a PUCCH of smaller priority index with SR, or CSI, or HARQ-ACK information only in response to a PDSCH reception without a corresponding PDCCH, or</w:t>
            </w:r>
          </w:p>
          <w:p w14:paraId="067DB270" w14:textId="77777777" w:rsidR="00BD3CDB" w:rsidRPr="00C06B59" w:rsidRDefault="00BD3CDB" w:rsidP="00BD3CDB">
            <w:pPr>
              <w:pStyle w:val="B1"/>
            </w:pPr>
            <w:r w:rsidRPr="00C06B59">
              <w:t>-</w:t>
            </w:r>
            <w:r w:rsidRPr="00C06B59">
              <w:tab/>
              <w:t>a configured grant PUSCH of larger priority index and a configured PUSCH of lower priority index on a same serving cell</w:t>
            </w:r>
          </w:p>
          <w:p w14:paraId="1F3329C3" w14:textId="5D8865A7" w:rsidR="00BD3CDB" w:rsidRDefault="00BD3CDB" w:rsidP="00BD3CDB">
            <w:r w:rsidRPr="00C06B59">
              <w:t xml:space="preserve">the UE is expected to cancel the PUCCH/PUSCH transmissions of smaller priority index </w:t>
            </w:r>
            <w:r w:rsidR="007561F0" w:rsidRPr="007561F0">
              <w:rPr>
                <w:strike/>
                <w:color w:val="FF0000"/>
                <w:lang w:eastAsia="zh-CN"/>
              </w:rPr>
              <w:t>before</w:t>
            </w:r>
            <w:r w:rsidR="007561F0" w:rsidRPr="007561F0">
              <w:rPr>
                <w:color w:val="FF0000"/>
                <w:lang w:eastAsia="zh-CN"/>
              </w:rPr>
              <w:t xml:space="preserve"> no later than</w:t>
            </w:r>
            <w:r w:rsidRPr="00C06B59">
              <w:t xml:space="preserve"> the first symbol overlapping with the PUCCH/PUSCH transmission of larger priority index.</w:t>
            </w:r>
          </w:p>
          <w:p w14:paraId="3513D703" w14:textId="21827652" w:rsidR="002B654E" w:rsidRPr="002B654E" w:rsidRDefault="002B654E" w:rsidP="002B654E">
            <w:pPr>
              <w:spacing w:after="180"/>
              <w:jc w:val="center"/>
              <w:rPr>
                <w:color w:val="FF0000"/>
                <w:lang w:val="en-GB" w:eastAsia="fr-FR"/>
              </w:rPr>
            </w:pPr>
            <w:r w:rsidRPr="00582A18">
              <w:rPr>
                <w:color w:val="FF0000"/>
                <w:lang w:val="en-GB" w:eastAsia="fr-FR"/>
              </w:rPr>
              <w:t>&lt;unchanged text omitted&gt;</w:t>
            </w:r>
          </w:p>
          <w:p w14:paraId="2CFE2E37" w14:textId="72B6DFC6" w:rsidR="00BD3CDB" w:rsidRPr="007561F0" w:rsidRDefault="007561F0" w:rsidP="007561F0">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3</w:t>
            </w:r>
            <w:r w:rsidRPr="00F46100">
              <w:rPr>
                <w:bCs/>
                <w:color w:val="0000FF"/>
                <w:sz w:val="22"/>
                <w:szCs w:val="22"/>
                <w:lang w:eastAsia="zh-CN"/>
              </w:rPr>
              <w:t>V16.</w:t>
            </w:r>
            <w:r>
              <w:rPr>
                <w:bCs/>
                <w:color w:val="0000FF"/>
                <w:sz w:val="22"/>
                <w:szCs w:val="22"/>
                <w:lang w:eastAsia="zh-CN"/>
              </w:rPr>
              <w:t>3.0 section 9</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40378E00" w14:textId="77777777" w:rsidR="00327F7B" w:rsidRDefault="00327F7B" w:rsidP="00327F7B">
      <w:pPr>
        <w:pStyle w:val="a0"/>
        <w:rPr>
          <w:rFonts w:eastAsiaTheme="minorEastAsia"/>
          <w:lang w:eastAsia="zh-CN"/>
        </w:rPr>
      </w:pPr>
    </w:p>
    <w:p w14:paraId="3C982B90" w14:textId="13F23BFC" w:rsidR="0030191A" w:rsidRDefault="007561F0" w:rsidP="006C274B">
      <w:pPr>
        <w:pStyle w:val="a0"/>
        <w:spacing w:beforeLines="50" w:before="120"/>
        <w:rPr>
          <w:rFonts w:eastAsia="宋体"/>
          <w:b/>
          <w:i/>
          <w:lang w:eastAsia="zh-CN"/>
        </w:rPr>
      </w:pPr>
      <w:r w:rsidRPr="0030191A">
        <w:rPr>
          <w:rFonts w:eastAsia="宋体" w:hint="eastAsia"/>
          <w:b/>
          <w:i/>
          <w:lang w:eastAsia="zh-CN"/>
        </w:rPr>
        <w:t xml:space="preserve">Proposal 1: </w:t>
      </w:r>
      <w:r w:rsidR="0030191A">
        <w:rPr>
          <w:rFonts w:eastAsia="宋体"/>
          <w:b/>
          <w:i/>
          <w:lang w:eastAsia="zh-CN"/>
        </w:rPr>
        <w:t>T</w:t>
      </w:r>
      <w:r w:rsidR="002B654E" w:rsidRPr="0030191A">
        <w:rPr>
          <w:rFonts w:eastAsia="宋体"/>
          <w:b/>
          <w:i/>
          <w:lang w:eastAsia="zh-CN"/>
        </w:rPr>
        <w:t xml:space="preserve">he above TP 38.213V16.3.0 section 9 is captured </w:t>
      </w:r>
      <w:r w:rsidR="005068A2">
        <w:rPr>
          <w:rFonts w:eastAsia="宋体"/>
          <w:b/>
          <w:i/>
          <w:lang w:eastAsia="zh-CN"/>
        </w:rPr>
        <w:t xml:space="preserve">in spec </w:t>
      </w:r>
      <w:r w:rsidR="002B654E" w:rsidRPr="0030191A">
        <w:rPr>
          <w:rFonts w:eastAsia="宋体"/>
          <w:b/>
          <w:i/>
          <w:lang w:eastAsia="zh-CN"/>
        </w:rPr>
        <w:t xml:space="preserve">to support that UE can start cancellation </w:t>
      </w:r>
      <w:r w:rsidR="0030191A" w:rsidRPr="0030191A">
        <w:rPr>
          <w:rFonts w:eastAsia="宋体"/>
          <w:b/>
          <w:i/>
          <w:lang w:eastAsia="zh-CN"/>
        </w:rPr>
        <w:t>from the first overlapping symbol.</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459D4BCA" w:rsidR="00CE2FDF" w:rsidRDefault="00CE2FDF" w:rsidP="00CE2FDF">
      <w:pPr>
        <w:pStyle w:val="a0"/>
        <w:spacing w:beforeLines="50" w:before="120"/>
        <w:rPr>
          <w:rFonts w:eastAsia="宋体"/>
          <w:lang w:eastAsia="zh-CN"/>
        </w:rPr>
      </w:pPr>
      <w:r w:rsidRPr="00B6472C">
        <w:rPr>
          <w:rFonts w:eastAsia="宋体"/>
          <w:lang w:eastAsia="zh-CN"/>
        </w:rPr>
        <w:t xml:space="preserve">In this contribution, </w:t>
      </w:r>
      <w:r w:rsidR="00FE7BFC">
        <w:rPr>
          <w:rFonts w:eastAsia="宋体"/>
          <w:lang w:eastAsia="zh-CN"/>
        </w:rPr>
        <w:t>the TP 38.213V16.3.0 section 9 is provided to align agreement</w:t>
      </w:r>
      <w:r w:rsidR="00493F22">
        <w:rPr>
          <w:rFonts w:eastAsia="宋体"/>
          <w:lang w:eastAsia="zh-CN"/>
        </w:rPr>
        <w:t>:</w:t>
      </w:r>
    </w:p>
    <w:p w14:paraId="5D880546" w14:textId="77777777" w:rsidR="005068A2" w:rsidRDefault="005068A2" w:rsidP="005068A2">
      <w:pPr>
        <w:pStyle w:val="a0"/>
        <w:spacing w:beforeLines="50" w:before="120"/>
        <w:rPr>
          <w:rFonts w:eastAsia="宋体"/>
          <w:b/>
          <w:i/>
          <w:lang w:eastAsia="zh-CN"/>
        </w:rPr>
      </w:pPr>
      <w:r w:rsidRPr="0030191A">
        <w:rPr>
          <w:rFonts w:eastAsia="宋体" w:hint="eastAsia"/>
          <w:b/>
          <w:i/>
          <w:lang w:eastAsia="zh-CN"/>
        </w:rPr>
        <w:t xml:space="preserve">Proposal 1: </w:t>
      </w:r>
      <w:r>
        <w:rPr>
          <w:rFonts w:eastAsia="宋体"/>
          <w:b/>
          <w:i/>
          <w:lang w:eastAsia="zh-CN"/>
        </w:rPr>
        <w:t>T</w:t>
      </w:r>
      <w:r w:rsidRPr="0030191A">
        <w:rPr>
          <w:rFonts w:eastAsia="宋体"/>
          <w:b/>
          <w:i/>
          <w:lang w:eastAsia="zh-CN"/>
        </w:rPr>
        <w:t xml:space="preserve">he above TP 38.213V16.3.0 section 9 is captured </w:t>
      </w:r>
      <w:r>
        <w:rPr>
          <w:rFonts w:eastAsia="宋体"/>
          <w:b/>
          <w:i/>
          <w:lang w:eastAsia="zh-CN"/>
        </w:rPr>
        <w:t xml:space="preserve">in spec </w:t>
      </w:r>
      <w:r w:rsidRPr="0030191A">
        <w:rPr>
          <w:rFonts w:eastAsia="宋体"/>
          <w:b/>
          <w:i/>
          <w:lang w:eastAsia="zh-CN"/>
        </w:rPr>
        <w:t>to support that UE can start cancellation from the first overlapping symbol.</w:t>
      </w:r>
    </w:p>
    <w:p w14:paraId="2133E883" w14:textId="28850DEB" w:rsidR="00C310B0" w:rsidRDefault="00C310B0" w:rsidP="00C310B0">
      <w:pPr>
        <w:pStyle w:val="1"/>
        <w:rPr>
          <w:rFonts w:ascii="Times New Roman" w:hAnsi="Times New Roman" w:cs="Times New Roman"/>
        </w:rPr>
      </w:pPr>
      <w:r>
        <w:rPr>
          <w:rFonts w:ascii="Times New Roman" w:hAnsi="Times New Roman" w:cs="Times New Roman"/>
        </w:rPr>
        <w:t>Reference</w:t>
      </w:r>
    </w:p>
    <w:p w14:paraId="419F62C2" w14:textId="316C827F" w:rsidR="00327F7B" w:rsidRPr="005068A2" w:rsidRDefault="00267308" w:rsidP="005068A2">
      <w:pPr>
        <w:numPr>
          <w:ilvl w:val="0"/>
          <w:numId w:val="5"/>
        </w:numPr>
        <w:spacing w:after="120"/>
        <w:ind w:hangingChars="210"/>
        <w:rPr>
          <w:rFonts w:eastAsia="宋体"/>
          <w:color w:val="000000"/>
          <w:lang w:eastAsia="zh-CN"/>
        </w:rPr>
      </w:pPr>
      <w:r>
        <w:rPr>
          <w:rFonts w:eastAsia="宋体" w:hint="eastAsia"/>
          <w:color w:val="000000"/>
          <w:lang w:eastAsia="zh-CN"/>
        </w:rPr>
        <w:t>RAN1 10</w:t>
      </w:r>
      <w:r>
        <w:rPr>
          <w:rFonts w:eastAsia="宋体"/>
          <w:color w:val="000000"/>
          <w:lang w:eastAsia="zh-CN"/>
        </w:rPr>
        <w:t>1e</w:t>
      </w:r>
      <w:r>
        <w:rPr>
          <w:rFonts w:eastAsia="宋体" w:hint="eastAsia"/>
          <w:color w:val="000000"/>
          <w:lang w:eastAsia="zh-CN"/>
        </w:rPr>
        <w:t xml:space="preserve"> Chairman notes </w:t>
      </w:r>
    </w:p>
    <w:sectPr w:rsidR="00327F7B" w:rsidRPr="005068A2"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E05E" w14:textId="77777777" w:rsidR="004313E7" w:rsidRDefault="004313E7">
      <w:r>
        <w:separator/>
      </w:r>
    </w:p>
  </w:endnote>
  <w:endnote w:type="continuationSeparator" w:id="0">
    <w:p w14:paraId="3AD870B5" w14:textId="77777777" w:rsidR="004313E7" w:rsidRDefault="0043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5AEB3" w14:textId="77777777" w:rsidR="004313E7" w:rsidRDefault="004313E7">
      <w:r>
        <w:separator/>
      </w:r>
    </w:p>
  </w:footnote>
  <w:footnote w:type="continuationSeparator" w:id="0">
    <w:p w14:paraId="6B9DEAD4" w14:textId="77777777" w:rsidR="004313E7" w:rsidRDefault="0043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6"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2"/>
  </w:num>
  <w:num w:numId="2">
    <w:abstractNumId w:val="19"/>
  </w:num>
  <w:num w:numId="3">
    <w:abstractNumId w:val="21"/>
  </w:num>
  <w:num w:numId="4">
    <w:abstractNumId w:val="18"/>
  </w:num>
  <w:num w:numId="5">
    <w:abstractNumId w:val="14"/>
  </w:num>
  <w:num w:numId="6">
    <w:abstractNumId w:val="12"/>
  </w:num>
  <w:num w:numId="7">
    <w:abstractNumId w:val="4"/>
  </w:num>
  <w:num w:numId="8">
    <w:abstractNumId w:val="2"/>
  </w:num>
  <w:num w:numId="9">
    <w:abstractNumId w:val="15"/>
  </w:num>
  <w:num w:numId="10">
    <w:abstractNumId w:val="0"/>
  </w:num>
  <w:num w:numId="11">
    <w:abstractNumId w:val="9"/>
  </w:num>
  <w:num w:numId="12">
    <w:abstractNumId w:val="11"/>
  </w:num>
  <w:num w:numId="13">
    <w:abstractNumId w:val="3"/>
  </w:num>
  <w:num w:numId="14">
    <w:abstractNumId w:val="13"/>
  </w:num>
  <w:num w:numId="15">
    <w:abstractNumId w:val="6"/>
  </w:num>
  <w:num w:numId="16">
    <w:abstractNumId w:val="7"/>
  </w:num>
  <w:num w:numId="17">
    <w:abstractNumId w:val="7"/>
  </w:num>
  <w:num w:numId="18">
    <w:abstractNumId w:val="8"/>
  </w:num>
  <w:num w:numId="19">
    <w:abstractNumId w:val="17"/>
  </w:num>
  <w:num w:numId="20">
    <w:abstractNumId w:val="16"/>
  </w:num>
  <w:num w:numId="21">
    <w:abstractNumId w:val="20"/>
  </w:num>
  <w:num w:numId="22">
    <w:abstractNumId w:val="10"/>
  </w:num>
  <w:num w:numId="23">
    <w:abstractNumId w:val="5"/>
  </w:num>
  <w:num w:numId="24">
    <w:abstractNumId w:val="1"/>
  </w:num>
  <w:num w:numId="25">
    <w:abstractNumId w:val="22"/>
  </w:num>
  <w:num w:numId="26">
    <w:abstractNumId w:val="22"/>
  </w:num>
  <w:num w:numId="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A86"/>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7D"/>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3E7"/>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6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B9B"/>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29"/>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6FEF"/>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E7BFC"/>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7E4A6-CF2A-493D-A727-85A19A48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929</Words>
  <Characters>5299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3</cp:revision>
  <cp:lastPrinted>2007-08-28T02:45:00Z</cp:lastPrinted>
  <dcterms:created xsi:type="dcterms:W3CDTF">2021-01-15T11:35:00Z</dcterms:created>
  <dcterms:modified xsi:type="dcterms:W3CDTF">2021-01-15T11:48:00Z</dcterms:modified>
</cp:coreProperties>
</file>